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0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3216"/>
        <w:gridCol w:w="2776"/>
        <w:gridCol w:w="3456"/>
      </w:tblGrid>
      <w:tr w:rsidR="00D54812" w:rsidRPr="00D54812" w:rsidTr="00D54812">
        <w:trPr>
          <w:trHeight w:val="1402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2" w:rsidRPr="00D54812" w:rsidRDefault="00D54812" w:rsidP="00D54812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</w:pPr>
          </w:p>
          <w:p w:rsidR="00D54812" w:rsidRPr="00D54812" w:rsidRDefault="00D54812" w:rsidP="00D54812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</w:pPr>
            <w:r w:rsidRPr="00D54812"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  <w:t>МУНИЦИПАЛЬНОЕ БЮДЖЕТНОЕ ОБЩЕОБРАЗОВАТЕЛЬНОЕ УЧРЕЖДЕНИЕ «СРЕДНЯЯ ОБЩЕОБРАЗОВАТЕЛЬНАЯ ШКОЛА №6 ИМЕНИ АХМЕДА ХАТКОВА » АУЛА ПШИЧО</w:t>
            </w:r>
          </w:p>
          <w:p w:rsidR="00D54812" w:rsidRPr="00D54812" w:rsidRDefault="00D54812" w:rsidP="00D54812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12" w:rsidRPr="00D54812" w:rsidRDefault="00D54812" w:rsidP="00D54812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DejaVu Sans Condensed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D54812">
              <w:rPr>
                <w:rFonts w:ascii="Times New Roman" w:eastAsia="DejaVu Sans Condensed" w:hAnsi="Times New Roman" w:cs="Lucida Sans"/>
                <w:noProof/>
                <w:kern w:val="2"/>
                <w:sz w:val="24"/>
                <w:szCs w:val="24"/>
                <w:lang w:val="ru-RU" w:eastAsia="ru-RU"/>
              </w:rPr>
              <w:drawing>
                <wp:inline distT="0" distB="0" distL="0" distR="0" wp14:anchorId="794F8DCE" wp14:editId="7C0002C1">
                  <wp:extent cx="10191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2" w:rsidRPr="00D54812" w:rsidRDefault="00D54812" w:rsidP="00D54812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</w:pPr>
          </w:p>
          <w:p w:rsidR="00D54812" w:rsidRPr="00D54812" w:rsidRDefault="00D54812" w:rsidP="00D54812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</w:pPr>
            <w:r w:rsidRPr="00D54812"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  <w:t xml:space="preserve">МУНИЦИПАЛЬНЭ БЮДЖЕТНЭ ОБЩЕОБРАЗОВАТЕЛЬНЭ УЧРЕЖДЕНИЕУ «ГУРЫТ </w:t>
            </w:r>
          </w:p>
          <w:p w:rsidR="00D54812" w:rsidRPr="00D54812" w:rsidRDefault="00D54812" w:rsidP="00D54812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</w:pPr>
            <w:r w:rsidRPr="00D54812"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  <w:t>ЕДЖАП</w:t>
            </w:r>
            <w:proofErr w:type="gramStart"/>
            <w:r w:rsidRPr="00D54812"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eastAsia="zh-CN" w:bidi="hi-IN"/>
              </w:rPr>
              <w:t>I</w:t>
            </w:r>
            <w:proofErr w:type="gramEnd"/>
            <w:r w:rsidRPr="00D54812"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  <w:t xml:space="preserve">ЭУ № 6 </w:t>
            </w:r>
          </w:p>
          <w:p w:rsidR="00D54812" w:rsidRPr="00D54812" w:rsidRDefault="00D54812" w:rsidP="00D54812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</w:pPr>
            <w:r w:rsidRPr="00D54812"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  <w:t>ХЬАТКЪО АХЬМЭД  ЫЦ</w:t>
            </w:r>
            <w:proofErr w:type="gramStart"/>
            <w:r w:rsidRPr="00D54812"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eastAsia="zh-CN" w:bidi="hi-IN"/>
              </w:rPr>
              <w:t>I</w:t>
            </w:r>
            <w:proofErr w:type="gramEnd"/>
            <w:r w:rsidRPr="00D54812"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  <w:t>Э ЗЫХЬЫРЭР» КЪУАДЖЭУ ПЩЫЧЭУ</w:t>
            </w:r>
          </w:p>
          <w:p w:rsidR="00D54812" w:rsidRPr="00D54812" w:rsidRDefault="00D54812" w:rsidP="00D54812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DejaVu Sans Condensed" w:hAnsi="Times New Roman" w:cs="Lucida Sans"/>
                <w:b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  <w:tr w:rsidR="00D54812" w:rsidRPr="00D54812" w:rsidTr="00D54812">
        <w:trPr>
          <w:gridBefore w:val="1"/>
          <w:wBefore w:w="17" w:type="dxa"/>
          <w:trHeight w:val="70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12" w:rsidRPr="00D54812" w:rsidRDefault="00D54812" w:rsidP="00D54812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eastAsia="DejaVu Sans Condensed" w:hAnsi="Times New Roman" w:cs="Lucida Sans"/>
                <w:b/>
                <w:kern w:val="2"/>
                <w:sz w:val="19"/>
                <w:szCs w:val="19"/>
                <w:lang w:val="ru-RU" w:eastAsia="zh-CN" w:bidi="hi-IN"/>
              </w:rPr>
            </w:pPr>
            <w:r w:rsidRPr="00D54812">
              <w:rPr>
                <w:rFonts w:ascii="Times New Roman" w:eastAsia="DejaVu Sans Condensed" w:hAnsi="Times New Roman" w:cs="Lucida Sans"/>
                <w:b/>
                <w:kern w:val="2"/>
                <w:sz w:val="19"/>
                <w:szCs w:val="19"/>
                <w:lang w:val="ru-RU" w:eastAsia="zh-CN" w:bidi="hi-IN"/>
              </w:rPr>
              <w:t>385 462, Шовгеновский район, аул Пшичо, ул. Ленина ,2 , тел.: +7(87773) -9-51-68 (приемная директора)</w:t>
            </w:r>
            <w:r w:rsidRPr="00D54812">
              <w:rPr>
                <w:rFonts w:ascii="Liberation Serif" w:eastAsia="DejaVu Sans Condensed" w:hAnsi="Liberation Serif" w:cs="Lucida Sans" w:hint="eastAsia"/>
                <w:b/>
                <w:kern w:val="2"/>
                <w:sz w:val="19"/>
                <w:szCs w:val="19"/>
                <w:lang w:val="ru-RU" w:eastAsia="zh-CN" w:bidi="hi-IN"/>
              </w:rPr>
              <w:t xml:space="preserve"> </w:t>
            </w:r>
            <w:hyperlink r:id="rId7" w:history="1">
              <w:r w:rsidRPr="00D54812">
                <w:rPr>
                  <w:rFonts w:ascii="Liberation Serif" w:eastAsia="DejaVu Sans Condensed" w:hAnsi="Liberation Serif" w:cs="Lucida Sans" w:hint="eastAsia"/>
                  <w:b/>
                  <w:color w:val="0000FF"/>
                  <w:kern w:val="2"/>
                  <w:sz w:val="19"/>
                  <w:szCs w:val="19"/>
                  <w:u w:val="single"/>
                  <w:lang w:eastAsia="zh-CN" w:bidi="hi-IN"/>
                </w:rPr>
                <w:t>khat</w:t>
              </w:r>
              <w:r w:rsidRPr="00D54812">
                <w:rPr>
                  <w:rFonts w:ascii="Liberation Serif" w:eastAsia="DejaVu Sans Condensed" w:hAnsi="Liberation Serif" w:cs="Lucida Sans" w:hint="eastAsia"/>
                  <w:b/>
                  <w:color w:val="0000FF"/>
                  <w:kern w:val="2"/>
                  <w:sz w:val="19"/>
                  <w:szCs w:val="19"/>
                  <w:u w:val="single"/>
                  <w:lang w:val="ru-RU" w:eastAsia="zh-CN" w:bidi="hi-IN"/>
                </w:rPr>
                <w:t>.</w:t>
              </w:r>
              <w:r w:rsidRPr="00D54812">
                <w:rPr>
                  <w:rFonts w:ascii="Liberation Serif" w:eastAsia="DejaVu Sans Condensed" w:hAnsi="Liberation Serif" w:cs="Lucida Sans" w:hint="eastAsia"/>
                  <w:b/>
                  <w:color w:val="0000FF"/>
                  <w:kern w:val="2"/>
                  <w:sz w:val="19"/>
                  <w:szCs w:val="19"/>
                  <w:u w:val="single"/>
                  <w:lang w:eastAsia="zh-CN" w:bidi="hi-IN"/>
                </w:rPr>
                <w:t>school</w:t>
              </w:r>
              <w:r w:rsidRPr="00D54812">
                <w:rPr>
                  <w:rFonts w:ascii="Liberation Serif" w:eastAsia="DejaVu Sans Condensed" w:hAnsi="Liberation Serif" w:cs="Lucida Sans" w:hint="eastAsia"/>
                  <w:b/>
                  <w:color w:val="0000FF"/>
                  <w:kern w:val="2"/>
                  <w:sz w:val="19"/>
                  <w:szCs w:val="19"/>
                  <w:u w:val="single"/>
                  <w:lang w:val="ru-RU" w:eastAsia="zh-CN" w:bidi="hi-IN"/>
                </w:rPr>
                <w:t>6@</w:t>
              </w:r>
              <w:r w:rsidRPr="00D54812">
                <w:rPr>
                  <w:rFonts w:ascii="Liberation Serif" w:eastAsia="DejaVu Sans Condensed" w:hAnsi="Liberation Serif" w:cs="Lucida Sans" w:hint="eastAsia"/>
                  <w:b/>
                  <w:color w:val="0000FF"/>
                  <w:kern w:val="2"/>
                  <w:sz w:val="19"/>
                  <w:szCs w:val="19"/>
                  <w:u w:val="single"/>
                  <w:lang w:eastAsia="zh-CN" w:bidi="hi-IN"/>
                </w:rPr>
                <w:t>mail</w:t>
              </w:r>
              <w:r w:rsidRPr="00D54812">
                <w:rPr>
                  <w:rFonts w:ascii="Liberation Serif" w:eastAsia="DejaVu Sans Condensed" w:hAnsi="Liberation Serif" w:cs="Lucida Sans" w:hint="eastAsia"/>
                  <w:b/>
                  <w:color w:val="0000FF"/>
                  <w:kern w:val="2"/>
                  <w:sz w:val="19"/>
                  <w:szCs w:val="19"/>
                  <w:u w:val="single"/>
                  <w:lang w:val="ru-RU" w:eastAsia="zh-CN" w:bidi="hi-IN"/>
                </w:rPr>
                <w:t>.</w:t>
              </w:r>
              <w:r w:rsidRPr="00D54812">
                <w:rPr>
                  <w:rFonts w:ascii="Liberation Serif" w:eastAsia="DejaVu Sans Condensed" w:hAnsi="Liberation Serif" w:cs="Lucida Sans" w:hint="eastAsia"/>
                  <w:b/>
                  <w:color w:val="0000FF"/>
                  <w:kern w:val="2"/>
                  <w:sz w:val="19"/>
                  <w:szCs w:val="19"/>
                  <w:u w:val="single"/>
                  <w:lang w:eastAsia="zh-CN" w:bidi="hi-IN"/>
                </w:rPr>
                <w:t>ru</w:t>
              </w:r>
            </w:hyperlink>
          </w:p>
        </w:tc>
      </w:tr>
    </w:tbl>
    <w:p w:rsidR="00D54812" w:rsidRPr="002F17A4" w:rsidRDefault="00D54812" w:rsidP="00D5481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685"/>
      </w:tblGrid>
      <w:tr w:rsidR="0077755D" w:rsidRPr="00D54812" w:rsidTr="00F00504">
        <w:tc>
          <w:tcPr>
            <w:tcW w:w="5341" w:type="dxa"/>
            <w:shd w:val="clear" w:color="auto" w:fill="auto"/>
          </w:tcPr>
          <w:p w:rsidR="0077755D" w:rsidRPr="002F17A4" w:rsidRDefault="0077755D" w:rsidP="00F0050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F17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Рассмотрено </w:t>
            </w:r>
          </w:p>
          <w:p w:rsidR="0077755D" w:rsidRPr="002F17A4" w:rsidRDefault="0077755D" w:rsidP="00F0050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F17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 заседании педагогического </w:t>
            </w:r>
          </w:p>
          <w:p w:rsidR="0077755D" w:rsidRPr="002F17A4" w:rsidRDefault="0077755D" w:rsidP="00F0050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F17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совета школы</w:t>
            </w:r>
          </w:p>
          <w:p w:rsidR="0077755D" w:rsidRPr="002F17A4" w:rsidRDefault="00C56A01" w:rsidP="00F0050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(Протокол № </w:t>
            </w:r>
            <w:r w:rsidR="006F444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</w:t>
            </w:r>
            <w:r w:rsidR="006F444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02.06.2</w:t>
            </w:r>
            <w:r w:rsidR="0077755D" w:rsidRPr="002F17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022 г.)</w:t>
            </w:r>
          </w:p>
        </w:tc>
        <w:tc>
          <w:tcPr>
            <w:tcW w:w="5341" w:type="dxa"/>
            <w:shd w:val="clear" w:color="auto" w:fill="auto"/>
          </w:tcPr>
          <w:p w:rsidR="0077755D" w:rsidRPr="00C56A01" w:rsidRDefault="00C56A01" w:rsidP="00F0050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56A0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«Утверждаю»</w:t>
            </w:r>
          </w:p>
          <w:p w:rsidR="0077755D" w:rsidRPr="002F17A4" w:rsidRDefault="00C56A01" w:rsidP="00237EC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Директор МБОУ СОШ №6</w:t>
            </w:r>
            <w:r w:rsidR="00237ECD" w:rsidRPr="002F17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а. Пшичо</w:t>
            </w:r>
          </w:p>
          <w:p w:rsidR="0077755D" w:rsidRPr="002F17A4" w:rsidRDefault="00C56A01" w:rsidP="00C56A01">
            <w:pPr>
              <w:tabs>
                <w:tab w:val="left" w:pos="450"/>
                <w:tab w:val="right" w:pos="4386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  <w:t>_______________ А.М.Упчажоков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  <w:t xml:space="preserve">                </w:t>
            </w:r>
          </w:p>
          <w:p w:rsidR="0077755D" w:rsidRPr="002F17A4" w:rsidRDefault="00C56A01" w:rsidP="00C56A0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r w:rsidR="00237ECD" w:rsidRPr="002F17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Приказ  №</w:t>
            </w:r>
            <w:r w:rsidR="006F444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34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07.07.</w:t>
            </w:r>
            <w:r w:rsidR="0077755D" w:rsidRPr="002F17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2022 г.</w:t>
            </w:r>
            <w:r w:rsidR="00237ECD" w:rsidRPr="002F17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6F444F" w:rsidRDefault="0077755D" w:rsidP="00D548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6A01" w:rsidRDefault="00E97157" w:rsidP="0077755D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7755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75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77755D">
        <w:rPr>
          <w:sz w:val="28"/>
          <w:szCs w:val="28"/>
          <w:lang w:val="ru-RU"/>
        </w:rPr>
        <w:br/>
      </w:r>
      <w:r w:rsidRPr="007775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внутренней системе оценки качества образования </w:t>
      </w:r>
    </w:p>
    <w:p w:rsidR="001E7BB3" w:rsidRPr="0077755D" w:rsidRDefault="00E97157" w:rsidP="007775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775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77755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775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</w:t>
      </w:r>
      <w:r w:rsidRPr="00E971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77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</w:t>
      </w:r>
      <w:r w:rsidRPr="00E971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C56A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777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77755D" w:rsidRPr="007775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а. </w:t>
      </w:r>
      <w:r w:rsidR="00C56A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Пшичо</w:t>
      </w:r>
      <w:r w:rsidRPr="0077755D">
        <w:rPr>
          <w:sz w:val="28"/>
          <w:szCs w:val="28"/>
          <w:lang w:val="ru-RU"/>
        </w:rPr>
        <w:br/>
      </w:r>
      <w:r w:rsidRPr="00E97157">
        <w:rPr>
          <w:lang w:val="ru-RU"/>
        </w:rPr>
        <w:br/>
      </w: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положение о внутренней системе оценки качества образования (далее – ВСОКО) в МБОУ </w:t>
      </w:r>
      <w:r w:rsidR="00237E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</w:t>
      </w:r>
      <w:r w:rsidR="00C56A0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Положение):</w:t>
      </w:r>
    </w:p>
    <w:p w:rsidR="001E7BB3" w:rsidRPr="0077755D" w:rsidRDefault="00E97157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 структуру ВСОКО и ее основные направления;</w:t>
      </w:r>
    </w:p>
    <w:p w:rsidR="001E7BB3" w:rsidRPr="0077755D" w:rsidRDefault="00E97157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регулирует порядок организации и проведения контрольно-оценочных процедур;</w:t>
      </w:r>
    </w:p>
    <w:p w:rsidR="001E7BB3" w:rsidRPr="0077755D" w:rsidRDefault="00E97157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закрепляет критерии и формы оценки по различным направлениям;</w:t>
      </w:r>
    </w:p>
    <w:p w:rsidR="001E7BB3" w:rsidRPr="0077755D" w:rsidRDefault="00E97157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определяет состав мониторингов;</w:t>
      </w:r>
    </w:p>
    <w:p w:rsidR="001E7BB3" w:rsidRPr="0077755D" w:rsidRDefault="00E97157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 взаимосвязь ВСОКО и ВШК;</w:t>
      </w:r>
    </w:p>
    <w:p w:rsidR="001E7BB3" w:rsidRPr="0077755D" w:rsidRDefault="00E97157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учитывает федеральные требования к процедуре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самообследования образовательной организации.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1.3. Положение разработано в соответствии:</w:t>
      </w:r>
    </w:p>
    <w:p w:rsidR="001E7BB3" w:rsidRPr="0077755D" w:rsidRDefault="00E9715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 Федеральным законом от 29.12.2012 № 273-ФЗ «Об образовании в Российской Федерации»;</w:t>
      </w:r>
    </w:p>
    <w:p w:rsidR="001E7BB3" w:rsidRPr="0077755D" w:rsidRDefault="00E9715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1E7BB3" w:rsidRPr="0077755D" w:rsidRDefault="00E9715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:rsidR="001E7BB3" w:rsidRPr="0077755D" w:rsidRDefault="00E9715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начального общего образования, утвержденным приказом Минпросвещения от 31.05.2021 № 286;</w:t>
      </w:r>
    </w:p>
    <w:p w:rsidR="001E7BB3" w:rsidRPr="0077755D" w:rsidRDefault="00E9715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основного общего образования, утвержденным приказом Минпросвещения от 31.05.2021 № 287;</w:t>
      </w:r>
    </w:p>
    <w:p w:rsidR="001E7BB3" w:rsidRPr="0077755D" w:rsidRDefault="00E9715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начального общего образования, утвержденным приказом Минобрнауки от 06.10.2009 № 373;</w:t>
      </w:r>
    </w:p>
    <w:p w:rsidR="001E7BB3" w:rsidRPr="0077755D" w:rsidRDefault="00E9715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основного общего образования, утвержденным приказом Минобрнауки от 17.12.2010 № 1897;</w:t>
      </w:r>
    </w:p>
    <w:p w:rsidR="001E7BB3" w:rsidRPr="0077755D" w:rsidRDefault="00E9715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среднего общего образования, утвержденным приказом Минобрнауки от 17.05.2012 № 413;</w:t>
      </w:r>
    </w:p>
    <w:p w:rsidR="001E7BB3" w:rsidRPr="0077755D" w:rsidRDefault="00E9715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проведения самообследования в образовательной организации, утвержденным приказом Минобрнауки от 14.06.2013 № 462;</w:t>
      </w:r>
    </w:p>
    <w:p w:rsidR="001E7BB3" w:rsidRPr="0077755D" w:rsidRDefault="00E9715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10.12.2013 № 1324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показателей деятельности образовательной организации, подлежащей самообследованию»;</w:t>
      </w:r>
    </w:p>
    <w:p w:rsidR="001E7BB3" w:rsidRPr="0077755D" w:rsidRDefault="00E9715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1E7BB3" w:rsidRPr="0077755D" w:rsidRDefault="00E97157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1E7BB3" w:rsidRPr="004622ED" w:rsidRDefault="004622ED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C56A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ставом МБОУ </w:t>
      </w:r>
      <w:r w:rsidRPr="004622E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ОШ</w:t>
      </w:r>
      <w:r w:rsidR="00C56A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№6а. Пшичо</w:t>
      </w:r>
      <w:r w:rsidR="00E97157" w:rsidRPr="004622E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E7BB3" w:rsidRPr="0077755D" w:rsidRDefault="004622ED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="00E97157"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окал</w:t>
      </w:r>
      <w:r w:rsidR="00C56A01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ьными нормативными актами МБОУ СОШ №6</w:t>
      </w:r>
      <w:r w:rsidR="00E97157"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В Положении использованы следующие понятия и аббревиатуры:</w:t>
      </w:r>
    </w:p>
    <w:p w:rsidR="001E7BB3" w:rsidRPr="00D42062" w:rsidRDefault="00E97157" w:rsidP="00D42062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0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внутренняя система оценки качества образования (ВСОКО)</w:t>
      </w:r>
    </w:p>
    <w:p w:rsidR="001E7BB3" w:rsidRPr="0077755D" w:rsidRDefault="00E97157" w:rsidP="00D42062"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образовательной </w:t>
      </w:r>
      <w:r w:rsidR="00C56A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деятельности МБОУ </w:t>
      </w:r>
      <w:r w:rsidR="004B46B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r w:rsidR="00C56A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требованиям ФГОС и потребностям участников образовательных отношений;</w:t>
      </w:r>
    </w:p>
    <w:p w:rsidR="001E7BB3" w:rsidRPr="004B4F93" w:rsidRDefault="00E97157" w:rsidP="004B4F93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4F9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внутришкольный контроль</w:t>
      </w:r>
      <w:r w:rsidR="004B4F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F7F46" w:rsidRPr="004B4F9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B4F9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(ВШК)</w:t>
      </w:r>
      <w:r w:rsidR="008F7F46" w:rsidRPr="004B4F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4F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административный ресурс управления качеством образования, вспомогательный инструмент для организации функционирования ВСОКО, аккумулирующий ее</w:t>
      </w:r>
      <w:r w:rsidRPr="004B4F9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B4F9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процедуры;</w:t>
      </w:r>
    </w:p>
    <w:p w:rsidR="001E7BB3" w:rsidRPr="008F7F46" w:rsidRDefault="00E97157" w:rsidP="008F7F46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7F4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качество образования</w:t>
      </w:r>
      <w:r w:rsidRPr="008F7F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от 29.12.2012 № 273-ФЗ);</w:t>
      </w:r>
    </w:p>
    <w:p w:rsidR="001E7BB3" w:rsidRPr="008F7F46" w:rsidRDefault="00E97157" w:rsidP="008F7F46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7F4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независимая оценка качества образования (НОКО)</w:t>
      </w:r>
      <w:r w:rsidR="008F7F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7F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1E7BB3" w:rsidRPr="008F7F46" w:rsidRDefault="008F7F46" w:rsidP="008F7F46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97157" w:rsidRPr="008F7F4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основная образовательная программа (ООП)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97157" w:rsidRPr="008F7F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1E7BB3" w:rsidRPr="008F7F46" w:rsidRDefault="008F7F46" w:rsidP="008F7F46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="00E97157" w:rsidRPr="008F7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97157" w:rsidRPr="008F7F46">
        <w:rPr>
          <w:rFonts w:ascii="Times New Roman" w:hAnsi="Times New Roman" w:cs="Times New Roman"/>
          <w:color w:val="000000"/>
          <w:sz w:val="28"/>
          <w:szCs w:val="28"/>
        </w:rPr>
        <w:t xml:space="preserve"> – установление соответствия;</w:t>
      </w:r>
    </w:p>
    <w:p w:rsidR="001E7BB3" w:rsidRPr="008F7F46" w:rsidRDefault="008F7F46" w:rsidP="008F7F46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="00E97157" w:rsidRPr="008F7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иагностика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97157" w:rsidRPr="008F7F46">
        <w:rPr>
          <w:rFonts w:ascii="Times New Roman" w:hAnsi="Times New Roman" w:cs="Times New Roman"/>
          <w:color w:val="000000"/>
          <w:sz w:val="28"/>
          <w:szCs w:val="28"/>
        </w:rPr>
        <w:t xml:space="preserve"> – контрольный замер, срез;</w:t>
      </w:r>
    </w:p>
    <w:p w:rsidR="001E7BB3" w:rsidRPr="00C067EE" w:rsidRDefault="008F7F46" w:rsidP="00C067E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97157" w:rsidRPr="00C067E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мониторинг</w:t>
      </w:r>
      <w:r w:rsid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97157" w:rsidRP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протяженное во времени</w:t>
      </w:r>
      <w:r w:rsidR="00E97157" w:rsidRPr="00C067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97157" w:rsidRP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системное</w:t>
      </w:r>
      <w:r w:rsidR="00E97157" w:rsidRPr="00C067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97157" w:rsidRP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управляемым объектом, которое предполагает фиксацию состояния наблюдаемого объекта на «входе»</w:t>
      </w:r>
      <w:r w:rsidR="00E97157" w:rsidRPr="00C067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97157" w:rsidRP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1E7BB3" w:rsidRPr="00C067EE" w:rsidRDefault="00E97157" w:rsidP="00C067E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67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ГИА</w:t>
      </w:r>
      <w:r w:rsidRPr="00C067EE">
        <w:rPr>
          <w:rFonts w:ascii="Times New Roman" w:hAnsi="Times New Roman" w:cs="Times New Roman"/>
          <w:color w:val="000000"/>
          <w:sz w:val="28"/>
          <w:szCs w:val="28"/>
        </w:rPr>
        <w:t xml:space="preserve"> – государственная итоговая аттестация;</w:t>
      </w:r>
    </w:p>
    <w:p w:rsidR="001E7BB3" w:rsidRPr="00C067EE" w:rsidRDefault="00E97157" w:rsidP="00C067E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067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ФПУ</w:t>
      </w:r>
      <w:r w:rsidRPr="00C067EE">
        <w:rPr>
          <w:rFonts w:ascii="Times New Roman" w:hAnsi="Times New Roman" w:cs="Times New Roman"/>
          <w:color w:val="000000"/>
          <w:sz w:val="28"/>
          <w:szCs w:val="28"/>
        </w:rPr>
        <w:t>– федеральный перечень учебников;</w:t>
      </w:r>
    </w:p>
    <w:p w:rsidR="001E7BB3" w:rsidRPr="00C067EE" w:rsidRDefault="00E97157" w:rsidP="00C067E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067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ИКТ</w:t>
      </w:r>
      <w:r w:rsid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67EE">
        <w:rPr>
          <w:rFonts w:ascii="Times New Roman" w:hAnsi="Times New Roman" w:cs="Times New Roman"/>
          <w:color w:val="000000"/>
          <w:sz w:val="28"/>
          <w:szCs w:val="28"/>
        </w:rPr>
        <w:t xml:space="preserve"> – информационно-коммуникационные технологии;</w:t>
      </w:r>
    </w:p>
    <w:p w:rsidR="001E7BB3" w:rsidRPr="00C067EE" w:rsidRDefault="00E97157" w:rsidP="00C067E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067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УУД</w:t>
      </w:r>
      <w:r w:rsid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67EE">
        <w:rPr>
          <w:rFonts w:ascii="Times New Roman" w:hAnsi="Times New Roman" w:cs="Times New Roman"/>
          <w:color w:val="000000"/>
          <w:sz w:val="28"/>
          <w:szCs w:val="28"/>
        </w:rPr>
        <w:t xml:space="preserve"> – универсальные учебные действия;</w:t>
      </w:r>
    </w:p>
    <w:p w:rsidR="001E7BB3" w:rsidRPr="00C067EE" w:rsidRDefault="00E97157" w:rsidP="00C067E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067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ВПР</w:t>
      </w:r>
      <w:r w:rsid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67EE">
        <w:rPr>
          <w:rFonts w:ascii="Times New Roman" w:hAnsi="Times New Roman" w:cs="Times New Roman"/>
          <w:color w:val="000000"/>
          <w:sz w:val="28"/>
          <w:szCs w:val="28"/>
        </w:rPr>
        <w:t xml:space="preserve"> – всероссийские проверочные работы;</w:t>
      </w:r>
    </w:p>
    <w:p w:rsidR="001E7BB3" w:rsidRPr="00C067EE" w:rsidRDefault="00E97157" w:rsidP="00C067E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67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PISA</w:t>
      </w:r>
      <w:r w:rsid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C067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международная программа по оценке образовательных достижений учащихся,</w:t>
      </w:r>
      <w:r w:rsidRPr="00C067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также общероссийское исследование качества образования по модели </w:t>
      </w:r>
      <w:r w:rsidRPr="00C067EE">
        <w:rPr>
          <w:rFonts w:ascii="Times New Roman" w:hAnsi="Times New Roman" w:cs="Times New Roman"/>
          <w:color w:val="000000"/>
          <w:sz w:val="28"/>
          <w:szCs w:val="28"/>
        </w:rPr>
        <w:t>PISA</w:t>
      </w:r>
      <w:r w:rsidRP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E7BB3" w:rsidRPr="00C067EE" w:rsidRDefault="00E97157" w:rsidP="00C067EE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67E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НИКО</w:t>
      </w:r>
      <w:r w:rsid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национальное исследование качества образования.</w:t>
      </w:r>
    </w:p>
    <w:p w:rsidR="001E7BB3" w:rsidRPr="00C84280" w:rsidRDefault="00E9715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8428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 ОРГАНИЗАЦИЯ И КОМПОНЕНТЫ ВСОКО</w:t>
      </w:r>
    </w:p>
    <w:p w:rsidR="001E7BB3" w:rsidRPr="0077755D" w:rsidRDefault="00C56A0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В МБОУ </w:t>
      </w:r>
      <w:r w:rsid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№6</w:t>
      </w:r>
      <w:r w:rsidR="00E97157"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 Пшичо</w:t>
      </w:r>
      <w:r w:rsid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97157"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ВСОКО включает:</w:t>
      </w:r>
    </w:p>
    <w:p w:rsidR="001E7BB3" w:rsidRPr="0077755D" w:rsidRDefault="00E97157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локальные регуляторы: локальные нормативные акты, программно-методические документы;</w:t>
      </w:r>
    </w:p>
    <w:p w:rsidR="001E7BB3" w:rsidRPr="00C067EE" w:rsidRDefault="00E97157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должностных лиц, субъектов оценки;</w:t>
      </w:r>
    </w:p>
    <w:p w:rsidR="001E7BB3" w:rsidRPr="0077755D" w:rsidRDefault="00E97157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067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авления оценки;</w:t>
      </w:r>
    </w:p>
    <w:p w:rsidR="001E7BB3" w:rsidRPr="0077755D" w:rsidRDefault="00E97157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критерии и показатели по каждому направлению;</w:t>
      </w:r>
    </w:p>
    <w:p w:rsidR="001E7BB3" w:rsidRPr="0077755D" w:rsidRDefault="00E97157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оценочные процедуры, формы и методы оценки;</w:t>
      </w:r>
    </w:p>
    <w:p w:rsidR="001E7BB3" w:rsidRPr="0077755D" w:rsidRDefault="00E97157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информационно-аналитические продукты;</w:t>
      </w:r>
    </w:p>
    <w:p w:rsidR="001E7BB3" w:rsidRPr="0077755D" w:rsidRDefault="00E97157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компьютерные программы и сервисы.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 должностных лиц, выполняемый ими в рамках ВСОКО функционал и сроки проведения процедур ВСОКО устанавливаются ежегодно приказом </w:t>
      </w:r>
      <w:r w:rsidR="00C56A0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МБОУ СОШ №6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В рамках ВСОКО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56A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МБОУ </w:t>
      </w:r>
      <w:r w:rsidR="00C842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</w:t>
      </w:r>
      <w:r w:rsidR="00C56A0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оцениваются направления:</w:t>
      </w:r>
    </w:p>
    <w:p w:rsidR="001E7BB3" w:rsidRPr="00C84280" w:rsidRDefault="00E97157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842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 образовательных результатов обучающихся;</w:t>
      </w:r>
    </w:p>
    <w:p w:rsidR="001E7BB3" w:rsidRPr="0077755D" w:rsidRDefault="00E97157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842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 xml:space="preserve">чество реализации </w:t>
      </w:r>
      <w:r w:rsidR="00C842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деятельности;</w:t>
      </w:r>
    </w:p>
    <w:p w:rsidR="001E7BB3" w:rsidRPr="0077755D" w:rsidRDefault="00E97157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 условий, обеспечивающих образовательную деятельность.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Результаты функционирования ВСОКО обобщаются и фиксируются в ежегодном отчете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само</w:t>
      </w:r>
      <w:r w:rsidR="00C842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обследов</w:t>
      </w:r>
      <w:r w:rsidR="00C56A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ании МБОУ </w:t>
      </w:r>
      <w:r w:rsidR="00C842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</w:t>
      </w:r>
      <w:r w:rsidR="00C56A0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E7BB3" w:rsidRPr="0077755D" w:rsidRDefault="00E9715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ОСОБЕННОСТИ ОЦЕНКИ ОБРАЗОВАТЕЛЬНЫХ РЕЗУЛЬТАТОВ</w:t>
      </w:r>
    </w:p>
    <w:p w:rsidR="001E7BB3" w:rsidRPr="0077755D" w:rsidRDefault="00E97157" w:rsidP="00D42E4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В качестве объекта оценки образовательных результатов реа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лизации ООП МБОУ </w:t>
      </w:r>
      <w:r w:rsidR="005840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№6 а. Пшичо </w:t>
      </w:r>
      <w:r w:rsidR="00D42E46" w:rsidRPr="006F44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5840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уровням общего 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разработанных на основе ФГОС, выступают:</w:t>
      </w:r>
    </w:p>
    <w:p w:rsidR="001E7BB3" w:rsidRPr="0077755D" w:rsidRDefault="00E97157" w:rsidP="005840C6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обучения;</w:t>
      </w:r>
    </w:p>
    <w:p w:rsidR="001E7BB3" w:rsidRPr="0077755D" w:rsidRDefault="00E97157" w:rsidP="005840C6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 обучения;</w:t>
      </w:r>
    </w:p>
    <w:p w:rsidR="001E7BB3" w:rsidRPr="0077755D" w:rsidRDefault="00E97157" w:rsidP="005840C6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результаты;</w:t>
      </w:r>
    </w:p>
    <w:p w:rsidR="001E7BB3" w:rsidRPr="0077755D" w:rsidRDefault="00E97157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 учащихся на конкурсах, соревнованиях, олимпиадах различного уровня;</w:t>
      </w:r>
    </w:p>
    <w:p w:rsidR="001E7BB3" w:rsidRPr="0077755D" w:rsidRDefault="00E97157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удовлетворенность родителей качеством образовательных результатов.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Оценка достижения планируемых результатов освоения образовательных программ включает:</w:t>
      </w:r>
    </w:p>
    <w:p w:rsidR="001E7BB3" w:rsidRPr="0077755D" w:rsidRDefault="00E97157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текущий поурочный контроль;</w:t>
      </w:r>
    </w:p>
    <w:p w:rsidR="001E7BB3" w:rsidRPr="0077755D" w:rsidRDefault="00E97157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текущий диагностический контроль;</w:t>
      </w:r>
    </w:p>
    <w:p w:rsidR="001E7BB3" w:rsidRPr="0077755D" w:rsidRDefault="00E97157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промежуточную аттестацию;</w:t>
      </w:r>
    </w:p>
    <w:p w:rsidR="001E7BB3" w:rsidRPr="0077755D" w:rsidRDefault="00E97157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результатов внешних независимых диагностик, всероссийских проверочных работ;</w:t>
      </w:r>
    </w:p>
    <w:p w:rsidR="001E7BB3" w:rsidRPr="0077755D" w:rsidRDefault="00E97157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итоговую аттестацию по предметам, не выносимым на ГИА;</w:t>
      </w:r>
    </w:p>
    <w:p w:rsidR="001E7BB3" w:rsidRPr="0077755D" w:rsidRDefault="00E97157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анализ результатов ГИА.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Отметки по результатам оценки зависят прежде всего от уровня выполненного задания. Задание базового уровня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даже при условии его правильного выполнения отмечается баллом «3» и не более. Задание повышенного уровня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даже при условии его правильного выполнения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отмечается баллом «4» и не более. Баллом «5» отмечаются правильно выполненные задания высокого уровня сложности.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Оценочные средства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уровневым подходом разрабатываются </w:t>
      </w:r>
      <w:r w:rsidR="00751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учителями - предметниками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педагогов одновременно с составлением рабочей программы учебного предмета, курса или дисц</w:t>
      </w:r>
      <w:r w:rsidR="00751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иплины учебного плана и передаются  Методическому совету на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внутреннюю экспертизу</w:t>
      </w:r>
      <w:r w:rsidR="00751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1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1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3.8. Анализ динамики образовательных результатов каждого обучающегося, начиная с 4-го класса, проводит классный руководитель и 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отражает это в характеристике, направляемой родителям (законным представителям) обучающихся по окончании учебного года.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Оценка достижения метапредметных результатов освоения ООП, ре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ализуемых в МБОУ </w:t>
      </w:r>
      <w:r w:rsidR="005A2A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>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 в соответствии с планом мониторинга метапредметных результатов по критериям, указанным в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программах формирования/развития УУД по уровням общего образования.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 Личностные образовательные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сформированности образовательных результатов, зафиксированных в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ООП,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ализуемых в МБОУ </w:t>
      </w:r>
      <w:r w:rsidR="00C353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>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Формы мониторинга и сроки его проведения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устанавливаются р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уководителем МБОУ </w:t>
      </w:r>
      <w:r w:rsidR="003A6F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>6 а. Пшичо</w:t>
      </w:r>
      <w:r w:rsidR="003A6F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приказе.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опросов и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анкетирования.</w:t>
      </w:r>
    </w:p>
    <w:p w:rsidR="001E7BB3" w:rsidRPr="0077755D" w:rsidRDefault="00E9715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ОСОБЕННОСТИ ОЦЕНКИ РЕАЛИЗАЦИИ</w:t>
      </w:r>
      <w:r w:rsidRPr="0077755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ДЕЯТЕЛЬНОСТИ</w:t>
      </w: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B200C" w:rsidRDefault="00E97157" w:rsidP="004B200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Оценке подлежат ООП, р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еализуемые в МБОУ </w:t>
      </w:r>
      <w:r w:rsidR="00BF16C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№6</w:t>
      </w:r>
    </w:p>
    <w:p w:rsidR="00AE3B76" w:rsidRDefault="00D42E46" w:rsidP="004B200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 Пшичо</w:t>
      </w:r>
      <w:r w:rsidR="00E97157"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</w:p>
    <w:p w:rsidR="001E7BB3" w:rsidRPr="0077755D" w:rsidRDefault="00AE3B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E97157" w:rsidRPr="0077755D">
        <w:rPr>
          <w:rFonts w:ascii="Times New Roman" w:hAnsi="Times New Roman" w:cs="Times New Roman"/>
          <w:color w:val="000000"/>
          <w:sz w:val="28"/>
          <w:szCs w:val="28"/>
        </w:rPr>
        <w:t>Критерии оценки:</w:t>
      </w:r>
    </w:p>
    <w:p w:rsidR="001E7BB3" w:rsidRPr="0077755D" w:rsidRDefault="00E97157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структуры ООП уровней общего образования требованиям ФГОС;</w:t>
      </w:r>
    </w:p>
    <w:p w:rsidR="001E7BB3" w:rsidRPr="0077755D" w:rsidRDefault="00E97157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1E7BB3" w:rsidRPr="0077755D" w:rsidRDefault="00E97157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1E7BB3" w:rsidRPr="0077755D" w:rsidRDefault="00E97157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соответствие тематики программы запросу потребителей;</w:t>
      </w:r>
    </w:p>
    <w:p w:rsidR="001E7BB3" w:rsidRPr="0077755D" w:rsidRDefault="00E97157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документов, подтверждающих этот запрос;</w:t>
      </w:r>
    </w:p>
    <w:p w:rsidR="001E7BB3" w:rsidRPr="0077755D" w:rsidRDefault="00E97157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1E7BB3" w:rsidRPr="0077755D" w:rsidRDefault="00E97157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1E7BB3" w:rsidRPr="0077755D" w:rsidRDefault="00E97157"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в программе описанных форм и методов оценки планируемых результат</w:t>
      </w:r>
      <w:r w:rsidR="00FB0F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освоения программы обучающим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242109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 в соответствии с планом функционирования ВСОКО на основании опросов и анкетирования.</w:t>
      </w:r>
    </w:p>
    <w:p w:rsidR="001E7BB3" w:rsidRPr="0077755D" w:rsidRDefault="0024210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="00E97157"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97157" w:rsidRPr="0077755D">
        <w:rPr>
          <w:rFonts w:ascii="Times New Roman" w:hAnsi="Times New Roman" w:cs="Times New Roman"/>
          <w:color w:val="000000"/>
          <w:sz w:val="28"/>
          <w:szCs w:val="28"/>
        </w:rPr>
        <w:t>Критерии оценки:</w:t>
      </w:r>
    </w:p>
    <w:p w:rsidR="001E7BB3" w:rsidRPr="0077755D" w:rsidRDefault="00E97157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удовлетворенности качеством преподавания предметов;</w:t>
      </w:r>
    </w:p>
    <w:p w:rsidR="001E7BB3" w:rsidRPr="0077755D" w:rsidRDefault="00E97157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степень удовлетворенности внеурочной деятельностью;</w:t>
      </w:r>
    </w:p>
    <w:p w:rsidR="001E7BB3" w:rsidRPr="0077755D" w:rsidRDefault="00E97157">
      <w:pPr>
        <w:numPr>
          <w:ilvl w:val="0"/>
          <w:numId w:val="10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удовлетворенности услугами дополнительного образования.</w:t>
      </w:r>
    </w:p>
    <w:p w:rsidR="001E7BB3" w:rsidRPr="0077755D" w:rsidRDefault="00E9715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ОСОБЕННОСТИ ОЦЕНКИ УСЛОВИЙ,</w:t>
      </w:r>
      <w:r w:rsidRPr="0077755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ОБЕСПЕЧИВАЮЩИХ ОБРАЗОВАТЕЛЬНУЮ ДЕЯТЕЛЬНОСТЬ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оценки условий, обеспечивающих образовательную де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ятельность в МБОУ СОШ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>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условий, обеспечивающих образовательную де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ятельность в МБОУ СОШ №6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критериев, указанных в приложении 1.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Помимо обязательной оценки качества условий, проводится оценка условий реализации текущих проектов региона, в которых уч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аствует МБОУ СОШ №6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5.4.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удовлетворенности обучающихся и их родителей (законных представителей) условиями,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твия семьи и МБОУ </w:t>
      </w:r>
      <w:r w:rsidR="003F43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>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E7BB3" w:rsidRPr="0077755D" w:rsidRDefault="00E9715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МОНИТОРИНГ В РАМКАХ ВСОКО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мониторинга – путем сбора, обобщения и анализа информации определить состояние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Формы, направления, процедуры проведения и технологии мониторинга определяются приказом руководителя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EE08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E7BB3" w:rsidRPr="0077755D" w:rsidRDefault="00E97157" w:rsidP="00D42E4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В рамках ВСОКО в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EE08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№6 а. Пшичо </w:t>
      </w:r>
      <w:r w:rsidR="00D42E46" w:rsidRPr="006F44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проводятся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мониторинги:</w:t>
      </w:r>
    </w:p>
    <w:p w:rsidR="001E7BB3" w:rsidRPr="0077755D" w:rsidRDefault="00E97157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предметных результатов обучающихся;</w:t>
      </w:r>
    </w:p>
    <w:p w:rsidR="001E7BB3" w:rsidRPr="0077755D" w:rsidRDefault="00E97157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метапредметных результатов обучающихся;</w:t>
      </w:r>
    </w:p>
    <w:p w:rsidR="001E7BB3" w:rsidRPr="0077755D" w:rsidRDefault="00E97157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личностных результатов обучающихся;</w:t>
      </w:r>
    </w:p>
    <w:p w:rsidR="001E7BB3" w:rsidRPr="0077755D" w:rsidRDefault="00E97157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адаптации обучающихся 1-х, 5-х, 10-х классов;</w:t>
      </w:r>
    </w:p>
    <w:p w:rsidR="001E7BB3" w:rsidRPr="0077755D" w:rsidRDefault="00E97157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здоровья обучающихся;</w:t>
      </w:r>
    </w:p>
    <w:p w:rsidR="001E7BB3" w:rsidRPr="0077755D" w:rsidRDefault="00E97157">
      <w:pPr>
        <w:numPr>
          <w:ilvl w:val="0"/>
          <w:numId w:val="1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качества преподавания учебных предметов.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По инициативе участников образовательных отношений и (или) в рамках програ</w:t>
      </w:r>
      <w:r w:rsidR="002A0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ммы развития МБОУ СОШ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>6 а. Пшичо</w:t>
      </w:r>
      <w:r w:rsidR="002A08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могут разрабатываться и проводиться иные мониторинги. Перечень текущих и новых мониторингов фиксируется приказом </w:t>
      </w:r>
      <w:r w:rsidR="00215B8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МБОУ «СОШ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215B87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215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 Пшизов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Мероприятия, проводимые в рамках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мониторингов, и сроки их проведения определяются в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планах мониторингов, которые составляются на учебный год. Периодичность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подведения промежуточных и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:rsidR="00FB0FB0" w:rsidRDefault="00FB0FB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B0FB0" w:rsidRDefault="00FB0FB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E7BB3" w:rsidRPr="0077755D" w:rsidRDefault="00E9715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7. ВЗАИМОСВЯЗЬ ВСОКО И</w:t>
      </w: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ВШК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ВШК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подчинен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ВСОКО и осуществляется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пределах направлений ВСОКО.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ВШК конкретизирует и поэтапно отслеживает реализацию содержания ВСОКО.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ВШК проводится в течение всего учебного года в соответствии с планом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ВШК, который составляется ежегодно.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 Результаты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ВШК фиксируются в справках, которые могут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использоваться при подведении итогов ВСОКО, в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отчете о самообследовании,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публичном д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окладе МБОУ </w:t>
      </w:r>
      <w:r w:rsidR="00EB32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7.5. Должностные лица одновременно могут выступать субъектами ВСОКО и субъектами ВШК.</w:t>
      </w:r>
    </w:p>
    <w:p w:rsidR="001E7BB3" w:rsidRPr="0077755D" w:rsidRDefault="00E9715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ДОКУМЕНТЫ ВСОКО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 Состав конкретных документов ВСОКО ежегодно обновляется и утверждается</w:t>
      </w:r>
      <w:r w:rsidR="00E02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r w:rsidR="00E029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руководителя МБОУ </w:t>
      </w:r>
      <w:r w:rsidR="00D42E4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 №6 а. Пшичо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E7BB3" w:rsidRPr="0077755D" w:rsidRDefault="00E9715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9. ОЦЕНКА УДОВЛЕТВОРЕННОСТИ УЧАСТНИКОВ ОБРАЗОВАТЕЛЬНЫХ ОТНОШЕНИЙ КАЧЕСТВОМ ОБРАЗОВАНИЯ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1E7BB3" w:rsidRPr="0077755D" w:rsidRDefault="00E97157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внутриорганизационные опросы и анкетирование;</w:t>
      </w:r>
    </w:p>
    <w:p w:rsidR="001E7BB3" w:rsidRPr="0077755D" w:rsidRDefault="00E97157">
      <w:pPr>
        <w:numPr>
          <w:ilvl w:val="0"/>
          <w:numId w:val="1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</w:rPr>
        <w:t>учет показателей НОКО.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 Внутриорганизационные опросы и анкетирование проводятся:</w:t>
      </w:r>
    </w:p>
    <w:p w:rsidR="001E7BB3" w:rsidRPr="0077755D" w:rsidRDefault="00E97157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1E7BB3" w:rsidRPr="0077755D" w:rsidRDefault="00E97157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ежегодно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конце учебного года</w:t>
      </w:r>
      <w:r w:rsidRPr="00777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 целью выявления динамики спроса на те или иные программы;</w:t>
      </w:r>
    </w:p>
    <w:p w:rsidR="001E7BB3" w:rsidRPr="0077755D" w:rsidRDefault="00E97157">
      <w:pPr>
        <w:numPr>
          <w:ilvl w:val="0"/>
          <w:numId w:val="1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графику процедур оператора НОКО.</w:t>
      </w:r>
    </w:p>
    <w:p w:rsidR="001E7BB3" w:rsidRPr="0077755D" w:rsidRDefault="00E971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9.3. Администрация школы обеспечивает участие не менее 50 процентов родителей (законных представителей) в опросах НОКО.</w:t>
      </w: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30E5" w:rsidRDefault="00BE30E5" w:rsidP="0050710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7103" w:rsidRDefault="00507103" w:rsidP="0050710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B0FB0" w:rsidRDefault="00FB0FB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E7BB3" w:rsidRPr="0077755D" w:rsidRDefault="00E97157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1</w:t>
      </w:r>
      <w:r w:rsidRPr="0077755D">
        <w:rPr>
          <w:rFonts w:ascii="Times New Roman" w:hAnsi="Times New Roman" w:cs="Times New Roman"/>
          <w:sz w:val="28"/>
          <w:szCs w:val="28"/>
          <w:lang w:val="ru-RU"/>
        </w:rPr>
        <w:br/>
      </w:r>
      <w:r w:rsidR="008F0B1B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оложению о внутренней системе</w:t>
      </w:r>
      <w:r w:rsidRPr="0077755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 качества образования</w:t>
      </w:r>
      <w:r w:rsidRPr="0077755D">
        <w:rPr>
          <w:rFonts w:ascii="Times New Roman" w:hAnsi="Times New Roman" w:cs="Times New Roman"/>
          <w:sz w:val="28"/>
          <w:szCs w:val="28"/>
          <w:lang w:val="ru-RU"/>
        </w:rPr>
        <w:br/>
      </w:r>
      <w:r w:rsidR="00BE30E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05.07</w:t>
      </w:r>
      <w:r w:rsidRPr="0077755D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.2022</w:t>
      </w:r>
    </w:p>
    <w:p w:rsidR="001E7BB3" w:rsidRPr="005507A5" w:rsidRDefault="00E9715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07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условий, обеспечивающих образовательную деятельность</w:t>
      </w:r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6"/>
        <w:gridCol w:w="2162"/>
        <w:gridCol w:w="1692"/>
        <w:gridCol w:w="1159"/>
        <w:gridCol w:w="1398"/>
        <w:gridCol w:w="1234"/>
      </w:tblGrid>
      <w:tr w:rsidR="001E7BB3" w:rsidRPr="005507A5" w:rsidTr="005507A5"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 w:rsidRPr="00550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7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</w:p>
          <w:p w:rsidR="001E7BB3" w:rsidRPr="005507A5" w:rsidRDefault="001E7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550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7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 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 w:rsidRPr="00550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7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r w:rsidRPr="00550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7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1E7BB3" w:rsidRPr="005507A5" w:rsidTr="005507A5"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 w:rsidRPr="00550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807503" w:rsidRDefault="008075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807503" w:rsidRDefault="008075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807503" w:rsidRDefault="008075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педагогической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807503" w:rsidRDefault="008075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807503" w:rsidRDefault="008075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807503" w:rsidRDefault="008075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педагогических работников, в том числе: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A407E7" w:rsidRDefault="00A4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</w:t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</w:t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работников, охваченных непрерывным профессиональным образованием: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Чел./%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</w:p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региональных конкурсов </w:t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в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штатном 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по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Доля мероприятий, курируемых </w:t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педагогом-психологом,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FB0FB0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FB0FB0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50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оборудованных образовательных </w:t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пространств для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Материально-технические</w:t>
            </w:r>
            <w:proofErr w:type="spellEnd"/>
            <w:r w:rsidRPr="00550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соответствии с ФГОС/федеральными или региональными 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 медиатекой;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 и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</w:t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учебно-методической литературы в</w:t>
            </w:r>
          </w:p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 количестве единиц хранения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справочной литературы в общем количестве единиц хранения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</w:t>
            </w:r>
            <w:r w:rsidRPr="0055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экземпляров научно-популярной </w:t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единиц цифровых программных продуктов, используемых для обеспечения проектной деятельности </w:t>
            </w: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50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1E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B3" w:rsidRPr="005507A5" w:rsidTr="005507A5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BB3" w:rsidRPr="005507A5" w:rsidRDefault="00E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</w:tbl>
    <w:p w:rsidR="00E46887" w:rsidRPr="0077755D" w:rsidRDefault="00E46887">
      <w:pPr>
        <w:rPr>
          <w:rFonts w:ascii="Times New Roman" w:hAnsi="Times New Roman" w:cs="Times New Roman"/>
          <w:sz w:val="28"/>
          <w:szCs w:val="28"/>
        </w:rPr>
      </w:pPr>
    </w:p>
    <w:sectPr w:rsidR="00E46887" w:rsidRPr="0077755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75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93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A0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275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E6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F5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632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A68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E77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C6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92D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75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7BB3"/>
    <w:rsid w:val="00215B87"/>
    <w:rsid w:val="00237ECD"/>
    <w:rsid w:val="00242109"/>
    <w:rsid w:val="002A083F"/>
    <w:rsid w:val="002D33B1"/>
    <w:rsid w:val="002D3591"/>
    <w:rsid w:val="002F17A4"/>
    <w:rsid w:val="003514A0"/>
    <w:rsid w:val="003533E1"/>
    <w:rsid w:val="003A6F98"/>
    <w:rsid w:val="003F43E2"/>
    <w:rsid w:val="004622ED"/>
    <w:rsid w:val="004B200C"/>
    <w:rsid w:val="004B46B5"/>
    <w:rsid w:val="004B4F93"/>
    <w:rsid w:val="004F7E17"/>
    <w:rsid w:val="00507103"/>
    <w:rsid w:val="005507A5"/>
    <w:rsid w:val="005840C6"/>
    <w:rsid w:val="005A05CE"/>
    <w:rsid w:val="005A2A13"/>
    <w:rsid w:val="00653AF6"/>
    <w:rsid w:val="006F444F"/>
    <w:rsid w:val="007510CE"/>
    <w:rsid w:val="0077755D"/>
    <w:rsid w:val="00807503"/>
    <w:rsid w:val="008F0B1B"/>
    <w:rsid w:val="008F7F46"/>
    <w:rsid w:val="00994FF2"/>
    <w:rsid w:val="00A407E7"/>
    <w:rsid w:val="00AD340F"/>
    <w:rsid w:val="00AE3B76"/>
    <w:rsid w:val="00B7252D"/>
    <w:rsid w:val="00B73A5A"/>
    <w:rsid w:val="00BE30E5"/>
    <w:rsid w:val="00BF16C1"/>
    <w:rsid w:val="00C067EE"/>
    <w:rsid w:val="00C35310"/>
    <w:rsid w:val="00C56A01"/>
    <w:rsid w:val="00C84280"/>
    <w:rsid w:val="00D42062"/>
    <w:rsid w:val="00D42E46"/>
    <w:rsid w:val="00D54812"/>
    <w:rsid w:val="00E02973"/>
    <w:rsid w:val="00E11822"/>
    <w:rsid w:val="00E438A1"/>
    <w:rsid w:val="00E46887"/>
    <w:rsid w:val="00E97157"/>
    <w:rsid w:val="00EA1FA0"/>
    <w:rsid w:val="00EB32B2"/>
    <w:rsid w:val="00EE0836"/>
    <w:rsid w:val="00F01E19"/>
    <w:rsid w:val="00F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25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2D"/>
    <w:rPr>
      <w:rFonts w:ascii="Tahoma" w:hAnsi="Tahoma" w:cs="Tahoma"/>
      <w:sz w:val="16"/>
      <w:szCs w:val="16"/>
    </w:rPr>
  </w:style>
  <w:style w:type="character" w:styleId="a5">
    <w:name w:val="Hyperlink"/>
    <w:rsid w:val="00C56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25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2D"/>
    <w:rPr>
      <w:rFonts w:ascii="Tahoma" w:hAnsi="Tahoma" w:cs="Tahoma"/>
      <w:sz w:val="16"/>
      <w:szCs w:val="16"/>
    </w:rPr>
  </w:style>
  <w:style w:type="character" w:styleId="a5">
    <w:name w:val="Hyperlink"/>
    <w:rsid w:val="00C56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at.school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ученик 1</cp:lastModifiedBy>
  <cp:revision>47</cp:revision>
  <cp:lastPrinted>2024-02-26T21:05:00Z</cp:lastPrinted>
  <dcterms:created xsi:type="dcterms:W3CDTF">2011-11-02T04:15:00Z</dcterms:created>
  <dcterms:modified xsi:type="dcterms:W3CDTF">2024-02-26T21:16:00Z</dcterms:modified>
</cp:coreProperties>
</file>