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BB" w:rsidRDefault="006414BB" w:rsidP="006414BB">
      <w:pPr>
        <w:widowControl w:val="0"/>
      </w:pPr>
      <w:r>
        <w:t xml:space="preserve">                                                                                                                                                            Приложение № 1</w:t>
      </w:r>
    </w:p>
    <w:p w:rsidR="006414BB" w:rsidRDefault="006414BB" w:rsidP="006414BB">
      <w:pPr>
        <w:widowControl w:val="0"/>
      </w:pPr>
      <w:r>
        <w:t xml:space="preserve">                                                                                                                                             </w:t>
      </w:r>
      <w:r w:rsidR="000C5FED">
        <w:t xml:space="preserve">                </w:t>
      </w:r>
      <w:r w:rsidR="009F0459">
        <w:t>к  приказу  №____ от «__12</w:t>
      </w:r>
      <w:r w:rsidR="000C5FED">
        <w:t>_» _09_20</w:t>
      </w:r>
      <w:r w:rsidR="009F0459">
        <w:t>22</w:t>
      </w:r>
      <w:r>
        <w:t xml:space="preserve"> г.</w:t>
      </w:r>
    </w:p>
    <w:p w:rsidR="006414BB" w:rsidRDefault="006414BB" w:rsidP="006414BB">
      <w:pPr>
        <w:widowControl w:val="0"/>
        <w:ind w:left="10206"/>
      </w:pPr>
    </w:p>
    <w:p w:rsidR="006414BB" w:rsidRDefault="006414BB" w:rsidP="006414B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Дорожная карта подготовки к проведению ГИА-9 и ГИА-11 в</w:t>
      </w:r>
      <w:r w:rsidR="009F0459">
        <w:rPr>
          <w:b/>
          <w:bCs/>
          <w:sz w:val="28"/>
          <w:szCs w:val="28"/>
        </w:rPr>
        <w:t xml:space="preserve"> СОШ №6  в 2022-2023</w:t>
      </w:r>
      <w:r>
        <w:rPr>
          <w:b/>
          <w:bCs/>
          <w:sz w:val="28"/>
          <w:szCs w:val="28"/>
        </w:rPr>
        <w:t xml:space="preserve"> учебном году</w:t>
      </w:r>
    </w:p>
    <w:p w:rsidR="006414BB" w:rsidRDefault="006414BB" w:rsidP="006414BB">
      <w:pPr>
        <w:widowControl w:val="0"/>
        <w:jc w:val="center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182"/>
        <w:gridCol w:w="3674"/>
        <w:gridCol w:w="2840"/>
      </w:tblGrid>
      <w:tr w:rsidR="006414BB" w:rsidTr="006414BB">
        <w:trPr>
          <w:trHeight w:val="65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I. Анализ п</w:t>
            </w:r>
            <w:r w:rsidR="009F0459">
              <w:rPr>
                <w:b/>
                <w:i/>
                <w:sz w:val="28"/>
                <w:szCs w:val="28"/>
              </w:rPr>
              <w:t>роведения ГИА-9 и ГИА -11 в 2022</w:t>
            </w:r>
            <w:r>
              <w:rPr>
                <w:b/>
                <w:i/>
                <w:sz w:val="28"/>
                <w:szCs w:val="28"/>
              </w:rPr>
              <w:t xml:space="preserve"> году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по итогам ГИА–9 и ГИА-11 по предметам: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-анализ типичных ошибок обучающихся при сдаче ОГЭ, ЕГЭ в предыдущем году;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-анализ результатов выпускников, получивших аттестат с отличием.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0C5FED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аналитических материалов по итогам ГИА-9 и ГИА-11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0C5FED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итогов проведения ГИА-9 и ГИА-11 с анализом проблем и постановкой задач на педагогическом совете школы.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0C5FED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0C5FED" w:rsidRDefault="000C5FED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 Н.А..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II. Меры по повышению качества преподавания предметов</w:t>
            </w:r>
          </w:p>
        </w:tc>
      </w:tr>
      <w:tr w:rsidR="006414BB" w:rsidTr="006414BB">
        <w:trPr>
          <w:trHeight w:val="55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обучающимися, не получившими аттестат об основном общем образовании: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проведения индивидуальных занятий и консультаций учителями-предметниками;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-информирование о срок</w:t>
            </w:r>
            <w:r w:rsidR="000C5FED">
              <w:rPr>
                <w:sz w:val="26"/>
                <w:szCs w:val="26"/>
              </w:rPr>
              <w:t>ах и порядке проведения ГИА-2021</w:t>
            </w:r>
            <w:r>
              <w:rPr>
                <w:sz w:val="26"/>
                <w:szCs w:val="26"/>
              </w:rPr>
              <w:t xml:space="preserve"> в сентябрьские сроки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</w:tc>
      </w:tr>
      <w:tr w:rsidR="006414BB" w:rsidTr="006414BB">
        <w:trPr>
          <w:trHeight w:val="224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 срок</w:t>
            </w:r>
            <w:r w:rsidR="009F0459">
              <w:rPr>
                <w:sz w:val="26"/>
                <w:szCs w:val="26"/>
              </w:rPr>
              <w:t>ах и порядке проведения ГИА-2023</w:t>
            </w:r>
            <w:r>
              <w:rPr>
                <w:sz w:val="26"/>
                <w:szCs w:val="26"/>
              </w:rPr>
              <w:t xml:space="preserve"> .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комплекса мер по совершенствованию преподавания учебных предметов при подготовке обучающихся к ГИА-9 и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сентября </w:t>
            </w:r>
            <w:r w:rsidR="009F0459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 по реализации комплекса мер по совершенствованию преподавания учебных предметов при подготовке обучающихся к ГИА-9 и ГИА-11: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-мониторинг внутренней системы оценки качества образования;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-мониторинг учебных достижений обучающихся выпускных классов;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-система подготовки к экзаменам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«группы риска»;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индивидуальных, групповых занятий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высокомотивированными</w:t>
            </w:r>
            <w:proofErr w:type="gramEnd"/>
            <w:r>
              <w:rPr>
                <w:sz w:val="26"/>
                <w:szCs w:val="26"/>
              </w:rPr>
              <w:t xml:space="preserve"> обучающимися в целях достижения ими высоких результатов;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-организация  административного контроля подготовки обучающихся к ЕГЭ, ОГЭ;</w:t>
            </w:r>
            <w:proofErr w:type="gramEnd"/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школьных диагностических работ, пробных ОГЭ, ЕГЭ;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включение  мониторинговых мероприятий оценки качества общего</w:t>
            </w:r>
            <w:r w:rsidR="00302AF2">
              <w:rPr>
                <w:color w:val="000000"/>
                <w:sz w:val="26"/>
                <w:szCs w:val="26"/>
              </w:rPr>
              <w:t xml:space="preserve"> образования  в план ВШК на 2022-2023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</w:rPr>
              <w:t xml:space="preserve"> учебной год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 сентября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обучающихся МБОУ СОШ №6 в муниципальных контрольно-диагностических мероприятиях.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Нормативно-организационное  обеспечение ГИА-9 и ГИА-11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 распорядительных актов по организации и проведению ГИА-9 и ГИА-11:</w:t>
            </w:r>
          </w:p>
          <w:p w:rsidR="006414BB" w:rsidRDefault="006414BB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 порядке информирования участников ГИА и их родителей (законных представителей) по вопросам организации и проведения ГИА-9 и ГИА-11,</w:t>
            </w:r>
          </w:p>
          <w:p w:rsidR="006414BB" w:rsidRDefault="006414BB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обеспечении  участия в обучении  лиц, привлекаемых к проведению ГИА-9 и ГИА-11;</w:t>
            </w:r>
          </w:p>
          <w:p w:rsidR="006414BB" w:rsidRDefault="006414B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Style w:val="2"/>
                <w:szCs w:val="26"/>
              </w:rPr>
              <w:t>- о проведении итогового сочинения (изложения);</w:t>
            </w:r>
          </w:p>
          <w:p w:rsidR="006414BB" w:rsidRDefault="006414BB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2"/>
                <w:szCs w:val="26"/>
              </w:rPr>
              <w:t>- о работе телефонов «горячей линии».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учебного года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обновленными методическими рекомендациями, инструкциями по подготовке к проведению ГИА-11:</w:t>
            </w:r>
          </w:p>
          <w:p w:rsidR="006414BB" w:rsidRDefault="006414BB">
            <w:pPr>
              <w:widowControl w:val="0"/>
              <w:tabs>
                <w:tab w:val="left" w:pos="384"/>
              </w:tabs>
              <w:spacing w:line="336" w:lineRule="exact"/>
            </w:pPr>
            <w:r>
              <w:rPr>
                <w:rStyle w:val="2"/>
                <w:szCs w:val="26"/>
              </w:rPr>
              <w:t>- итоговому сочинению (изложению);</w:t>
            </w:r>
          </w:p>
          <w:p w:rsidR="006414BB" w:rsidRDefault="006414BB">
            <w:pPr>
              <w:widowControl w:val="0"/>
              <w:tabs>
                <w:tab w:val="left" w:pos="374"/>
              </w:tabs>
              <w:spacing w:line="336" w:lineRule="exact"/>
            </w:pPr>
            <w:r>
              <w:rPr>
                <w:rStyle w:val="2"/>
                <w:szCs w:val="26"/>
              </w:rPr>
              <w:t>- экзамену по математике на двух  уровнях;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2"/>
                <w:szCs w:val="26"/>
              </w:rPr>
              <w:t>- экзаменам по учебным предметам по выбору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изменений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Дахужева 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обновленными методическими рекомендациями, инструкциями  по подготовке к проведению ГИА-9:</w:t>
            </w:r>
          </w:p>
          <w:p w:rsidR="006414BB" w:rsidRDefault="006414BB">
            <w:pPr>
              <w:widowControl w:val="0"/>
              <w:tabs>
                <w:tab w:val="left" w:pos="365"/>
              </w:tabs>
              <w:spacing w:line="336" w:lineRule="exact"/>
            </w:pPr>
            <w:r>
              <w:rPr>
                <w:rStyle w:val="215pt"/>
                <w:szCs w:val="30"/>
              </w:rPr>
              <w:t xml:space="preserve">- </w:t>
            </w:r>
            <w:r>
              <w:rPr>
                <w:rStyle w:val="2"/>
                <w:szCs w:val="26"/>
              </w:rPr>
              <w:t>экзамену по русскому языку (в форме ОГЭ и ГВЭ);</w:t>
            </w:r>
          </w:p>
          <w:p w:rsidR="006414BB" w:rsidRDefault="006414BB">
            <w:pPr>
              <w:widowControl w:val="0"/>
              <w:tabs>
                <w:tab w:val="left" w:pos="365"/>
              </w:tabs>
              <w:spacing w:line="336" w:lineRule="exact"/>
              <w:rPr>
                <w:rStyle w:val="2"/>
                <w:szCs w:val="26"/>
              </w:rPr>
            </w:pPr>
            <w:r>
              <w:rPr>
                <w:rStyle w:val="2"/>
                <w:szCs w:val="26"/>
              </w:rPr>
              <w:t>- экзамену по математике (в форме ОГЭ и ГВЭ);</w:t>
            </w:r>
          </w:p>
          <w:p w:rsidR="00CE6AF1" w:rsidRDefault="00CE6AF1">
            <w:pPr>
              <w:widowControl w:val="0"/>
              <w:tabs>
                <w:tab w:val="left" w:pos="365"/>
              </w:tabs>
              <w:spacing w:line="336" w:lineRule="exact"/>
            </w:pPr>
            <w:r>
              <w:rPr>
                <w:rStyle w:val="2"/>
                <w:szCs w:val="26"/>
              </w:rPr>
              <w:t>-устное собеседование по русскому языку;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2"/>
                <w:szCs w:val="26"/>
              </w:rPr>
              <w:t>- экзаменам по учебным предметам по выбору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изменений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 школьных  нормативных документов в соответствие с  соответствующими  нормативными правовыми актами вышестоящих органов.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2-х  недель после введения в действие федеральных, региональных  и муниципальных нормативных документов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</w:rPr>
              <w:t>V. Обучение лиц, привлекаемых к проведению ГИА-9 и ГИА-11</w:t>
            </w:r>
          </w:p>
        </w:tc>
      </w:tr>
      <w:tr w:rsidR="006414BB" w:rsidTr="006414BB">
        <w:trPr>
          <w:trHeight w:val="70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в обучении кандидатов в составы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приказу УО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Дахужева </w:t>
            </w:r>
            <w:r w:rsidR="006414BB">
              <w:rPr>
                <w:sz w:val="26"/>
                <w:szCs w:val="26"/>
              </w:rPr>
              <w:t>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участия экспертов предметных комиссий в обучающих семинарах, проводимых ФГБНУ ФИПИ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приказу УО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кандидатов в составы предметных комиссий ГИА-9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приказу УО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Дахужева 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информационно-разъяснительной работы по привлечению общественности к участию в наблюдении за проведением государственной итоговой аттестации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 г.- март 2023</w:t>
            </w:r>
            <w:r w:rsidR="006414B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мероприятиях</w:t>
            </w:r>
            <w:r w:rsidR="006414BB">
              <w:rPr>
                <w:sz w:val="26"/>
                <w:szCs w:val="26"/>
              </w:rPr>
              <w:t xml:space="preserve"> по обобщению и распространению опыта по вопросам организации и проведения ГИА-9 и ГИА 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414BB">
              <w:rPr>
                <w:sz w:val="26"/>
                <w:szCs w:val="26"/>
              </w:rPr>
              <w:t>ар</w:t>
            </w:r>
            <w:proofErr w:type="gramStart"/>
            <w:r w:rsidR="006414B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апрель</w:t>
            </w:r>
            <w:r w:rsidR="009F0459">
              <w:rPr>
                <w:sz w:val="26"/>
                <w:szCs w:val="26"/>
              </w:rPr>
              <w:t xml:space="preserve"> 2023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CE6AF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Дахужева 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V. Организационное сопровождение ГИА-9 и ГИА-11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подготовка к проведению ГИА-9 и ГИА-11 по обязательным учебным предметам в сентяб</w:t>
            </w:r>
            <w:r w:rsidR="00516287">
              <w:rPr>
                <w:sz w:val="26"/>
                <w:szCs w:val="26"/>
              </w:rPr>
              <w:t>рьский период проведения ГИА 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</w:p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- сентябрь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предварительной информации о планируемом количестве </w:t>
            </w:r>
            <w:r w:rsidR="00516287">
              <w:rPr>
                <w:sz w:val="26"/>
                <w:szCs w:val="26"/>
              </w:rPr>
              <w:t>участников ГИА-9 и ГИА-11 в 2022</w:t>
            </w:r>
            <w:r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</w:t>
            </w:r>
            <w:r w:rsidR="006414B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данных в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образования:  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-актуализация сведений по школе;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-внесение персональн</w:t>
            </w:r>
            <w:r w:rsidR="00516287">
              <w:rPr>
                <w:sz w:val="26"/>
                <w:szCs w:val="26"/>
              </w:rPr>
              <w:t>ых данных об участниках ГИА-2022</w:t>
            </w:r>
            <w:r>
              <w:rPr>
                <w:sz w:val="26"/>
                <w:szCs w:val="26"/>
              </w:rPr>
              <w:t>;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-внесение сведений по выбору предметов.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по требованию УО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Кубашичева С.К.</w:t>
            </w:r>
          </w:p>
          <w:p w:rsidR="003B6371" w:rsidRDefault="003B637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школьного координатора ГИА-9 и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сентября 2022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итогового сочинения в основной и дополнительный сроки.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 г., февраль, май 2023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2"/>
                <w:szCs w:val="26"/>
              </w:rPr>
              <w:t>Организация транспортного обслуживания при проведении ГИА-9 и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июнь 2023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5.8.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мониторинга: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движения контингента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учебных достижений обучающихся;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информационного сопровождения ГИА-11</w:t>
            </w:r>
          </w:p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мониторинга продолжения обучения или трудоустройства: выпускников ОО и</w:t>
            </w:r>
            <w:r w:rsidR="00516287">
              <w:rPr>
                <w:sz w:val="26"/>
                <w:szCs w:val="26"/>
              </w:rPr>
              <w:t xml:space="preserve"> лиц, не прошедших ГИА-11 в 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b/>
                <w:i/>
                <w:sz w:val="28"/>
                <w:szCs w:val="28"/>
              </w:rPr>
              <w:t>. Мероприятия по информационному сопровождению ГИА-9 и ГИА-11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по информированию о процедурах проведения ГИА-9 и ГИА-11 участников ГИА, их родителей, ведение сайта ОУ 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Кубашичева С.К.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«горячей линии» по вопросам ГИА-9 и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9F0459">
              <w:rPr>
                <w:sz w:val="26"/>
                <w:szCs w:val="26"/>
              </w:rPr>
              <w:t>2022</w:t>
            </w:r>
            <w:r w:rsidR="006414BB">
              <w:rPr>
                <w:sz w:val="26"/>
                <w:szCs w:val="26"/>
              </w:rPr>
              <w:t xml:space="preserve"> г.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 информационного стендов в ОУ по процедуре </w:t>
            </w:r>
            <w:r w:rsidR="00516287">
              <w:rPr>
                <w:sz w:val="26"/>
                <w:szCs w:val="26"/>
              </w:rPr>
              <w:t>проведения ГИА-9 и ГИА-11 в 2021-2022</w:t>
            </w:r>
            <w:r>
              <w:rPr>
                <w:sz w:val="26"/>
                <w:szCs w:val="26"/>
              </w:rPr>
              <w:t xml:space="preserve"> учебном году, размещения соответствующей информации на сайте  ОУ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9F0459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 май 2023</w:t>
            </w:r>
            <w:r w:rsidR="006414B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Упчажоков А.М.</w:t>
            </w:r>
            <w:r w:rsidR="006414BB">
              <w:rPr>
                <w:sz w:val="26"/>
                <w:szCs w:val="26"/>
              </w:rPr>
              <w:t xml:space="preserve"> Кубашичева С.К.</w:t>
            </w:r>
          </w:p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Систематическое информирование  родителей обуч</w:t>
            </w:r>
            <w:r w:rsidR="00516287">
              <w:rPr>
                <w:sz w:val="26"/>
                <w:szCs w:val="26"/>
              </w:rPr>
              <w:t>ающихся об изменениях в ГИА-2022</w:t>
            </w:r>
            <w:r>
              <w:rPr>
                <w:sz w:val="26"/>
                <w:szCs w:val="26"/>
              </w:rPr>
              <w:t>: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 родительских собраниях по вопросам проведения ГИА-9 и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Хачемизова Ф.К.</w:t>
            </w:r>
          </w:p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Хуажева Ж.С.</w:t>
            </w:r>
          </w:p>
          <w:p w:rsidR="00516287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Нефляшева С.Д.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сопровождения участников ГИА-9 и ГИА-11 в ОО по вопросам психологической  готовности к экзаменам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Нефляшева А.К.</w:t>
            </w:r>
          </w:p>
        </w:tc>
      </w:tr>
      <w:tr w:rsidR="006414BB" w:rsidTr="006414BB">
        <w:trPr>
          <w:trHeight w:val="699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516287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Нефляшева А.К.</w:t>
            </w:r>
          </w:p>
        </w:tc>
      </w:tr>
      <w:tr w:rsidR="006414BB" w:rsidTr="006414BB">
        <w:trPr>
          <w:trHeight w:val="47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материалов пресс-службы  Рособрнадзора  по информационному сопровождению ГИА-11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3B637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Упчажоков А.М. </w:t>
            </w:r>
            <w:r w:rsidR="006414BB">
              <w:rPr>
                <w:sz w:val="26"/>
                <w:szCs w:val="26"/>
              </w:rPr>
              <w:t>Кубашичева С.К.</w:t>
            </w:r>
          </w:p>
          <w:p w:rsidR="006414BB" w:rsidRDefault="003B637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Дахужева 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  <w:tr w:rsidR="006414BB" w:rsidTr="006414BB">
        <w:trPr>
          <w:trHeight w:val="163"/>
          <w:jc w:val="center"/>
        </w:trPr>
        <w:tc>
          <w:tcPr>
            <w:tcW w:w="1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V</w:t>
            </w: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>. Контроль организации ГИА-9 и ГИА-11</w:t>
            </w:r>
          </w:p>
        </w:tc>
      </w:tr>
      <w:tr w:rsidR="006414BB" w:rsidTr="006414BB">
        <w:trPr>
          <w:trHeight w:val="6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систематического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ходом подготовки к  ГИА-9 и ГИА -11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6414BB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BB" w:rsidRDefault="003B637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Упчажоков А.М.</w:t>
            </w:r>
          </w:p>
          <w:p w:rsidR="006414BB" w:rsidRDefault="003B6371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Дахужева</w:t>
            </w:r>
            <w:r w:rsidR="006414BB">
              <w:rPr>
                <w:sz w:val="26"/>
                <w:szCs w:val="26"/>
              </w:rPr>
              <w:t xml:space="preserve"> Н.А.</w:t>
            </w:r>
          </w:p>
        </w:tc>
      </w:tr>
    </w:tbl>
    <w:p w:rsidR="006414BB" w:rsidRDefault="006414BB" w:rsidP="006414BB">
      <w:pPr>
        <w:widowControl w:val="0"/>
      </w:pPr>
    </w:p>
    <w:p w:rsidR="006A49EF" w:rsidRDefault="006A49EF"/>
    <w:sectPr w:rsidR="006A49EF" w:rsidSect="00641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C1" w:rsidRDefault="007946C1" w:rsidP="00164CFF">
      <w:r>
        <w:separator/>
      </w:r>
    </w:p>
  </w:endnote>
  <w:endnote w:type="continuationSeparator" w:id="0">
    <w:p w:rsidR="007946C1" w:rsidRDefault="007946C1" w:rsidP="0016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C1" w:rsidRDefault="007946C1" w:rsidP="00164CFF">
      <w:r>
        <w:separator/>
      </w:r>
    </w:p>
  </w:footnote>
  <w:footnote w:type="continuationSeparator" w:id="0">
    <w:p w:rsidR="007946C1" w:rsidRDefault="007946C1" w:rsidP="0016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4BB"/>
    <w:rsid w:val="000C5FED"/>
    <w:rsid w:val="00162C17"/>
    <w:rsid w:val="00164CFF"/>
    <w:rsid w:val="00261ACF"/>
    <w:rsid w:val="00302AF2"/>
    <w:rsid w:val="003B6371"/>
    <w:rsid w:val="00516287"/>
    <w:rsid w:val="005E6CB9"/>
    <w:rsid w:val="006414BB"/>
    <w:rsid w:val="006A49EF"/>
    <w:rsid w:val="007946C1"/>
    <w:rsid w:val="009F0459"/>
    <w:rsid w:val="00C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6414B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215pt">
    <w:name w:val="Основной текст (2) + 15 pt"/>
    <w:rsid w:val="006414B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30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C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4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CF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4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CF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1</cp:lastModifiedBy>
  <cp:revision>12</cp:revision>
  <cp:lastPrinted>2022-02-13T11:29:00Z</cp:lastPrinted>
  <dcterms:created xsi:type="dcterms:W3CDTF">2022-01-14T11:11:00Z</dcterms:created>
  <dcterms:modified xsi:type="dcterms:W3CDTF">2023-03-17T09:13:00Z</dcterms:modified>
</cp:coreProperties>
</file>