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1C" w:rsidRDefault="004D091C" w:rsidP="004D091C">
      <w:pPr>
        <w:widowControl w:val="0"/>
        <w:suppressAutoHyphens/>
        <w:rPr>
          <w:lang w:eastAsia="zh-CN"/>
        </w:rPr>
      </w:pPr>
      <w:r>
        <w:rPr>
          <w:rFonts w:eastAsia="Arial Unicode MS"/>
          <w:kern w:val="2"/>
        </w:rPr>
        <w:t>Принято на заседании                                                      УТВЕРЖДАЮ:</w:t>
      </w:r>
    </w:p>
    <w:p w:rsidR="004D091C" w:rsidRDefault="004D091C" w:rsidP="004D091C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  педагогического совета                                                 Директор   МБОУ СОШ №6</w:t>
      </w:r>
    </w:p>
    <w:p w:rsidR="004D091C" w:rsidRDefault="004D091C" w:rsidP="004D091C">
      <w:pPr>
        <w:widowControl w:val="0"/>
        <w:suppressAutoHyphens/>
        <w:autoSpaceDE w:val="0"/>
        <w:autoSpaceDN w:val="0"/>
        <w:adjustRightInd w:val="0"/>
        <w:rPr>
          <w:rFonts w:eastAsia="Arial Unicode MS"/>
          <w:bCs/>
          <w:kern w:val="2"/>
        </w:rPr>
      </w:pPr>
      <w:r>
        <w:rPr>
          <w:rFonts w:eastAsia="Arial Unicode MS"/>
          <w:kern w:val="2"/>
        </w:rPr>
        <w:t xml:space="preserve">   Протокол № __2__ </w:t>
      </w:r>
      <w:r>
        <w:rPr>
          <w:rFonts w:eastAsia="Arial Unicode MS"/>
          <w:bCs/>
          <w:kern w:val="2"/>
        </w:rPr>
        <w:t xml:space="preserve">                                                         </w:t>
      </w:r>
      <w:r>
        <w:rPr>
          <w:rFonts w:eastAsia="Arial Unicode MS"/>
          <w:kern w:val="2"/>
        </w:rPr>
        <w:t xml:space="preserve"> __________________________</w:t>
      </w:r>
    </w:p>
    <w:p w:rsidR="004D091C" w:rsidRDefault="004D091C" w:rsidP="004D091C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   от__09.10.2020                                                                Приказ от _20.10.2020 г №_53_                                           </w:t>
      </w:r>
    </w:p>
    <w:p w:rsidR="004D091C" w:rsidRDefault="004D091C" w:rsidP="004D091C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bCs/>
          <w:kern w:val="2"/>
        </w:rPr>
        <w:t>с учетом мнения Совета обучающихся</w:t>
      </w:r>
      <w:r>
        <w:rPr>
          <w:rFonts w:eastAsia="Arial Unicode MS"/>
          <w:kern w:val="2"/>
        </w:rPr>
        <w:t xml:space="preserve">                     </w:t>
      </w:r>
      <w:proofErr w:type="gramStart"/>
      <w:r>
        <w:rPr>
          <w:rFonts w:eastAsia="Arial Unicode MS"/>
          <w:kern w:val="2"/>
        </w:rPr>
        <w:t xml:space="preserve">  .</w:t>
      </w:r>
      <w:proofErr w:type="gramEnd"/>
      <w:r>
        <w:rPr>
          <w:rFonts w:eastAsia="Arial Unicode MS"/>
          <w:kern w:val="2"/>
        </w:rPr>
        <w:t xml:space="preserve">         </w:t>
      </w:r>
    </w:p>
    <w:p w:rsidR="004D091C" w:rsidRDefault="004D091C" w:rsidP="004D091C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Протокол № __1_ от 11.10.2020 г.                          </w:t>
      </w:r>
    </w:p>
    <w:p w:rsidR="004D091C" w:rsidRDefault="004D091C" w:rsidP="004D091C">
      <w:pPr>
        <w:widowControl w:val="0"/>
        <w:suppressAutoHyphens/>
        <w:rPr>
          <w:rFonts w:eastAsia="Arial Unicode MS"/>
          <w:bCs/>
          <w:kern w:val="2"/>
        </w:rPr>
      </w:pPr>
      <w:r>
        <w:rPr>
          <w:rFonts w:eastAsia="Arial Unicode MS"/>
          <w:bCs/>
          <w:kern w:val="2"/>
        </w:rPr>
        <w:t xml:space="preserve">  и Совета родителей</w:t>
      </w:r>
    </w:p>
    <w:p w:rsidR="00D2361B" w:rsidRDefault="004D091C" w:rsidP="004D091C">
      <w:pPr>
        <w:widowControl w:val="0"/>
        <w:suppressAutoHyphens/>
        <w:rPr>
          <w:rFonts w:eastAsia="Arial Unicode MS"/>
          <w:kern w:val="2"/>
        </w:rPr>
      </w:pPr>
      <w:r>
        <w:rPr>
          <w:rFonts w:eastAsia="Arial Unicode MS"/>
          <w:bCs/>
          <w:kern w:val="2"/>
        </w:rPr>
        <w:t>Протокол № _1_</w:t>
      </w:r>
      <w:r>
        <w:rPr>
          <w:rFonts w:eastAsia="Arial Unicode MS"/>
          <w:kern w:val="2"/>
        </w:rPr>
        <w:t xml:space="preserve"> от 12.10.2020г  </w:t>
      </w:r>
    </w:p>
    <w:p w:rsidR="004D091C" w:rsidRDefault="004D091C" w:rsidP="004D091C">
      <w:pPr>
        <w:widowControl w:val="0"/>
        <w:suppressAutoHyphens/>
        <w:rPr>
          <w:rFonts w:eastAsia="Arial Unicode MS"/>
          <w:bCs/>
          <w:kern w:val="2"/>
        </w:rPr>
      </w:pPr>
      <w:r>
        <w:rPr>
          <w:rFonts w:eastAsia="Arial Unicode MS"/>
          <w:kern w:val="2"/>
        </w:rPr>
        <w:t xml:space="preserve">                                        </w:t>
      </w:r>
      <w:bookmarkStart w:id="0" w:name="_GoBack"/>
      <w:bookmarkEnd w:id="0"/>
    </w:p>
    <w:p w:rsidR="00D2361B" w:rsidRDefault="00D2361B" w:rsidP="00D2361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Управляющего совета</w:t>
      </w:r>
    </w:p>
    <w:p w:rsidR="00D2361B" w:rsidRDefault="00D2361B" w:rsidP="00D2361B">
      <w:pPr>
        <w:pStyle w:val="1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a346fx" w:colFirst="0" w:colLast="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3u2rp3q" w:colFirst="0" w:colLast="0"/>
      <w:bookmarkEnd w:id="2"/>
      <w:r>
        <w:rPr>
          <w:rFonts w:ascii="Times New Roman" w:hAnsi="Times New Roman" w:cs="Times New Roman"/>
          <w:sz w:val="28"/>
          <w:szCs w:val="28"/>
        </w:rPr>
        <w:t xml:space="preserve">1.1. Положение о комиссии  Управляющего совета Школы (далее - Положение) разработано в соответствии с </w:t>
      </w:r>
      <w:hyperlink r:id="rId4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 г. N 273-ФЗ "Об образовании в Российской Федерации", </w:t>
      </w:r>
      <w:hyperlink r:id="rId5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 г. N 7-ФЗ "О некоммерческих организациях", Уставом и </w:t>
      </w:r>
      <w:hyperlink w:anchor="gjdgxs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Управляющем совете.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2981zbj" w:colFirst="0" w:colLast="0"/>
      <w:bookmarkEnd w:id="3"/>
      <w:r>
        <w:rPr>
          <w:rFonts w:ascii="Times New Roman" w:hAnsi="Times New Roman" w:cs="Times New Roman"/>
          <w:sz w:val="28"/>
          <w:szCs w:val="28"/>
        </w:rPr>
        <w:t>1.2. Настоящее Положение вступает в силу с 1 ноября 2020г.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dc9jc" w:colFirst="0" w:colLast="0"/>
      <w:bookmarkEnd w:id="4"/>
      <w:r>
        <w:rPr>
          <w:rFonts w:ascii="Times New Roman" w:hAnsi="Times New Roman" w:cs="Times New Roman"/>
          <w:sz w:val="28"/>
          <w:szCs w:val="28"/>
        </w:rPr>
        <w:t>1.3.С даты вступления в силу настоящего Положения все ранее действовавшие локальные нормативные акты утрачивают силу в части Управляющего совета Школы.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38czs75" w:colFirst="0" w:colLast="0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определяет цели и задачи деятельности Комиссии Управляющего совета (далее - Комиссия), ее функции, порядок формирования и состав Комиссии, статус, права и обязанности членов Комиссии, порядок проведения ее заседаний.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nia2ey" w:colFirst="0" w:colLast="0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5.Комиссия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действующей на период полномочий Управляющего совета.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47hxl2r" w:colFirst="0" w:colLast="0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2. Цели и задачи Комиссии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2mn7vak" w:colFirst="0" w:colLast="0"/>
      <w:bookmarkEnd w:id="8"/>
      <w:r>
        <w:rPr>
          <w:rFonts w:ascii="Times New Roman" w:hAnsi="Times New Roman" w:cs="Times New Roman"/>
          <w:sz w:val="28"/>
          <w:szCs w:val="28"/>
        </w:rPr>
        <w:t>2.1. Основными целями и задачами деятельности Комиссии являются: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эффективной работы Управляющего совета;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-налаживание партнерских отношений;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взаимодействия членов Управляющего совета с участниками образовательных отношений и общественностью.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11si5id" w:colFirst="0" w:colLast="0"/>
      <w:bookmarkEnd w:id="9"/>
    </w:p>
    <w:p w:rsidR="00D2361B" w:rsidRDefault="00D2361B" w:rsidP="00D2361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3.Функции Комиссии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3ls5o66" w:colFirst="0" w:colLast="0"/>
      <w:bookmarkEnd w:id="10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проектов Решений Управляющего совета;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20xfydz" w:colFirst="0" w:colLast="0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2.Подготовка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заседание Управляющего совета вопросов, отнесенных к ведению комиссии (по поручению Управляющего совета или по своей инициативе); 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4kx3h1s" w:colFirst="0" w:colLast="0"/>
      <w:bookmarkEnd w:id="12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контроля за выполнением Решений Управляющего совета в  пределах компетенции. </w:t>
      </w:r>
    </w:p>
    <w:p w:rsidR="00D2361B" w:rsidRDefault="00D2361B" w:rsidP="00D2361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302dr9l" w:colFirst="0" w:colLast="0"/>
      <w:bookmarkEnd w:id="13"/>
    </w:p>
    <w:p w:rsidR="00D2361B" w:rsidRDefault="00D2361B" w:rsidP="00D2361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Состав и порядок формирования Комиссии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f7o1he" w:colFirst="0" w:colLast="0"/>
      <w:bookmarkEnd w:id="14"/>
      <w:r>
        <w:rPr>
          <w:rFonts w:ascii="Times New Roman" w:hAnsi="Times New Roman" w:cs="Times New Roman"/>
          <w:sz w:val="28"/>
          <w:szCs w:val="28"/>
        </w:rPr>
        <w:t xml:space="preserve">4.1. Комиссия состоит </w:t>
      </w:r>
      <w:r w:rsidRPr="0003659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036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Комиссию могут входить любые лица, участие которых Управляющий совет Школы посчитает необходимым для организации эффективной работы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3z7bk57" w:colFirst="0" w:colLast="0"/>
      <w:bookmarkEnd w:id="15"/>
      <w:r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 Комиссии, секретарь Комиссии и члены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2eclud0" w:colFirst="0" w:colLast="0"/>
      <w:bookmarkEnd w:id="16"/>
      <w:r>
        <w:rPr>
          <w:rFonts w:ascii="Times New Roman" w:hAnsi="Times New Roman" w:cs="Times New Roman"/>
          <w:sz w:val="28"/>
          <w:szCs w:val="28"/>
        </w:rPr>
        <w:t>4.3. Членов Комиссии назначает Управляющий совет Школы, при наличии согласия лица, стать членом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 назначает Управляющий совет Школы, при наличии согласия лица, стать председателем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Управляющего совета им может быть назначен заместитель председателя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избирает секретаря Комиссии из числа своих членов на первом заседании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thw4kt" w:colFirst="0" w:colLast="0"/>
      <w:bookmarkEnd w:id="17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4.Член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может быть выведен из ее состава по решению Управляющего совета в следующих случаях: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его желанию, выраженному в письменной форме;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пропуска более 2 заседаний подряд без уважительной причины.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3dhjn8m" w:colFirst="0" w:colLast="0"/>
      <w:bookmarkEnd w:id="18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5.Председатель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осуществляет управление деятельностью Комиссии, в том числе: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меры по выполнению, возложенных на Комиссию функций, достижению целей и решению задач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от имени Комиссии протоколы ее заседаний и прочую исполнительную и отчетную документацию;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-дает поручения членам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-отчитывается от имени Комиссии перед Управляющим советом Школы о работе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smtxgf" w:colFirst="0" w:colLast="0"/>
      <w:bookmarkEnd w:id="19"/>
      <w:r>
        <w:rPr>
          <w:rFonts w:ascii="Times New Roman" w:hAnsi="Times New Roman" w:cs="Times New Roman"/>
          <w:sz w:val="28"/>
          <w:szCs w:val="28"/>
        </w:rPr>
        <w:t>4.6. Секретарь Комиссии: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фиксирует принятые Комиссией решения;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оперативную связь с членами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сохранность документации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4cmhg48" w:colFirst="0" w:colLast="0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>5. Статус, права и обязанности членов Комиссии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2rrrqc1" w:colFirst="0" w:colLast="0"/>
      <w:bookmarkEnd w:id="21"/>
      <w:r>
        <w:rPr>
          <w:rFonts w:ascii="Times New Roman" w:hAnsi="Times New Roman" w:cs="Times New Roman"/>
          <w:sz w:val="28"/>
          <w:szCs w:val="28"/>
        </w:rPr>
        <w:t>5.1. Члены Комиссии работают на общественных началах.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6x20ju" w:colFirst="0" w:colLast="0"/>
      <w:bookmarkEnd w:id="22"/>
      <w:r>
        <w:rPr>
          <w:rFonts w:ascii="Times New Roman" w:hAnsi="Times New Roman" w:cs="Times New Roman"/>
          <w:sz w:val="28"/>
          <w:szCs w:val="28"/>
        </w:rPr>
        <w:t>5.2. Права членов Комиссии: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и принятии решений Комиссией;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 выражать собственное мнение на заседании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информацию о дате, времени, месте проведения заседаний Комиссии и необходимые материалы по обсуждаемому вопросу;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-инициировать проведение заседания Комиссии по любому вопросу, находящемуся в ее компетенции;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выйти из состава комиссии, подав мотивированное заявление о выходе на имя председателя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3qwpj7n" w:colFirst="0" w:colLast="0"/>
      <w:bookmarkEnd w:id="23"/>
      <w:r>
        <w:rPr>
          <w:rFonts w:ascii="Times New Roman" w:hAnsi="Times New Roman" w:cs="Times New Roman"/>
          <w:sz w:val="28"/>
          <w:szCs w:val="28"/>
        </w:rPr>
        <w:t>5.3. Обязанности членов Комиссии: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заседаниях Комиссии, не пропускать их без уважительной причины;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 в работе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-проявлять личную активность в обсуждении, принятии и исполнении решений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подготовке материалов для рассмотрения, вносимых в повестку заседания Комиссии вопросов.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261ztfg" w:colFirst="0" w:colLast="0"/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>6. Порядок проведения заседаний Комиссии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l7a3n9" w:colFirst="0" w:colLast="0"/>
      <w:bookmarkEnd w:id="25"/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проводятся по мере необходимости, но не реже одного раза в 2 месяца.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Внеочередные заседания проводятся: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Управляющего совета;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любого члена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директора Школы;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356xmb2" w:colFirst="0" w:colLast="0"/>
      <w:bookmarkEnd w:id="26"/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2.Заседание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является правомочным, если в нем принимают участие не </w:t>
      </w:r>
      <w:r w:rsidRPr="0003659C">
        <w:rPr>
          <w:rFonts w:ascii="Times New Roman" w:hAnsi="Times New Roman" w:cs="Times New Roman"/>
          <w:sz w:val="28"/>
          <w:szCs w:val="28"/>
        </w:rPr>
        <w:t>менее 2/3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Решения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 большинством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 от числа присутствующих на заседании членов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равном количестве голосов решающим является голос председателя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1kc7wiv" w:colFirst="0" w:colLast="0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3.Заседания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оформляются протоколом. Протоколы подписываются председателем и секретарем Комиссии.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 следующие сведения: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место, дата и время проведения заседания;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Комиссии, присутствующие на его заседании;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кворума и правомочность заседания;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заседания;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 заседания Комиссии;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поставленные на голосование;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проведения голосования;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голосования;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подведения итогов голосования;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голосования по поставленным вопросам;</w:t>
      </w:r>
    </w:p>
    <w:p w:rsidR="00D2361B" w:rsidRDefault="00D2361B" w:rsidP="00D2361B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принимаемые в ходе заседания Комиссии решения;</w:t>
      </w:r>
    </w:p>
    <w:p w:rsidR="00D2361B" w:rsidRDefault="00D2361B" w:rsidP="00D2361B">
      <w:pPr>
        <w:pStyle w:val="10"/>
      </w:pPr>
    </w:p>
    <w:p w:rsidR="00D2361B" w:rsidRDefault="00D2361B" w:rsidP="00D2361B">
      <w:pPr>
        <w:pStyle w:val="10"/>
      </w:pPr>
    </w:p>
    <w:p w:rsidR="00D2361B" w:rsidRDefault="00D2361B" w:rsidP="00D2361B">
      <w:pPr>
        <w:pStyle w:val="10"/>
      </w:pPr>
    </w:p>
    <w:p w:rsidR="00D2361B" w:rsidRDefault="00D2361B" w:rsidP="00D2361B">
      <w:pPr>
        <w:pStyle w:val="10"/>
      </w:pPr>
    </w:p>
    <w:p w:rsidR="00D2361B" w:rsidRDefault="00D2361B" w:rsidP="00D2361B">
      <w:pPr>
        <w:pStyle w:val="10"/>
      </w:pPr>
    </w:p>
    <w:p w:rsidR="00BD3DC1" w:rsidRDefault="00BD3DC1"/>
    <w:sectPr w:rsidR="00BD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25"/>
    <w:rsid w:val="00115625"/>
    <w:rsid w:val="004D091C"/>
    <w:rsid w:val="00BD3DC1"/>
    <w:rsid w:val="00D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C7C2"/>
  <w15:chartTrackingRefBased/>
  <w15:docId w15:val="{016F6750-A127-4F6E-9F47-FBAC97BE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D2361B"/>
    <w:pPr>
      <w:widowControl w:val="0"/>
      <w:spacing w:before="108" w:after="108" w:line="240" w:lineRule="auto"/>
      <w:jc w:val="center"/>
      <w:outlineLvl w:val="0"/>
    </w:pPr>
    <w:rPr>
      <w:rFonts w:ascii="Times" w:hAnsi="Times" w:cs="Times"/>
      <w:b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D2361B"/>
    <w:rPr>
      <w:rFonts w:ascii="Times" w:eastAsia="Calibri" w:hAnsi="Times" w:cs="Times"/>
      <w:b/>
      <w:color w:val="26282F"/>
      <w:sz w:val="24"/>
      <w:szCs w:val="24"/>
      <w:lang w:eastAsia="ru-RU"/>
    </w:rPr>
  </w:style>
  <w:style w:type="paragraph" w:customStyle="1" w:styleId="10">
    <w:name w:val="Обычный1"/>
    <w:uiPriority w:val="99"/>
    <w:rsid w:val="00D2361B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5879/0" TargetMode="External"/><Relationship Id="rId4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2022-02-06T14:44:00Z</dcterms:created>
  <dcterms:modified xsi:type="dcterms:W3CDTF">2022-02-06T14:46:00Z</dcterms:modified>
</cp:coreProperties>
</file>